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20" w:type="dxa"/>
        <w:tblInd w:w="93" w:type="dxa"/>
        <w:tblLook w:val="04A0" w:firstRow="1" w:lastRow="0" w:firstColumn="1" w:lastColumn="0" w:noHBand="0" w:noVBand="1"/>
      </w:tblPr>
      <w:tblGrid>
        <w:gridCol w:w="4360"/>
        <w:gridCol w:w="880"/>
        <w:gridCol w:w="880"/>
        <w:gridCol w:w="900"/>
        <w:gridCol w:w="900"/>
        <w:gridCol w:w="900"/>
      </w:tblGrid>
      <w:tr w:rsidR="00140BB1" w:rsidRPr="00140BB1" w:rsidTr="00140BB1">
        <w:trPr>
          <w:trHeight w:val="375"/>
        </w:trPr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rPr>
                <w:rFonts w:eastAsia="Times New Roman"/>
              </w:rPr>
            </w:pPr>
            <w:bookmarkStart w:id="0" w:name="RANGE!A1:F29"/>
            <w:r w:rsidRPr="00140BB1">
              <w:rPr>
                <w:rFonts w:eastAsia="Times New Roman"/>
              </w:rPr>
              <w:t>Circumstances</w:t>
            </w:r>
            <w:bookmarkEnd w:id="0"/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center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2011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center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2012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center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2013</w:t>
            </w:r>
            <w:r w:rsidRPr="00140BB1">
              <w:rPr>
                <w:rFonts w:eastAsia="Times New Roman"/>
                <w:vertAlign w:val="superscript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center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2014</w:t>
            </w:r>
            <w:r w:rsidRPr="00140BB1">
              <w:rPr>
                <w:rFonts w:eastAsia="Times New Roman"/>
                <w:vertAlign w:val="superscript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center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2015</w:t>
            </w:r>
            <w:r w:rsidRPr="00140BB1">
              <w:rPr>
                <w:rFonts w:eastAsia="Times New Roman"/>
                <w:vertAlign w:val="superscript"/>
              </w:rPr>
              <w:t>1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rPr>
                <w:rFonts w:eastAsia="Times New Roman"/>
                <w:b/>
                <w:bCs/>
              </w:rPr>
            </w:pPr>
            <w:r w:rsidRPr="00140BB1">
              <w:rPr>
                <w:rFonts w:eastAsia="Times New Roman"/>
                <w:b/>
                <w:bCs/>
              </w:rPr>
              <w:t>Total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  <w:b/>
                <w:bCs/>
              </w:rPr>
            </w:pPr>
            <w:r w:rsidRPr="00140BB1">
              <w:rPr>
                <w:rFonts w:eastAsia="Times New Roman"/>
                <w:b/>
                <w:bCs/>
              </w:rPr>
              <w:t>12,795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  <w:b/>
                <w:bCs/>
              </w:rPr>
            </w:pPr>
            <w:r w:rsidRPr="00140BB1">
              <w:rPr>
                <w:rFonts w:eastAsia="Times New Roman"/>
                <w:b/>
                <w:bCs/>
              </w:rPr>
              <w:t>12,888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  <w:b/>
                <w:bCs/>
              </w:rPr>
            </w:pPr>
            <w:r w:rsidRPr="00140BB1">
              <w:rPr>
                <w:rFonts w:eastAsia="Times New Roman"/>
                <w:b/>
                <w:bCs/>
              </w:rPr>
              <w:t>12,253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  <w:b/>
                <w:bCs/>
              </w:rPr>
            </w:pPr>
            <w:r w:rsidRPr="00140BB1">
              <w:rPr>
                <w:rFonts w:eastAsia="Times New Roman"/>
                <w:b/>
                <w:bCs/>
              </w:rPr>
              <w:t>12,270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  <w:b/>
                <w:bCs/>
              </w:rPr>
            </w:pPr>
            <w:r w:rsidRPr="00140BB1">
              <w:rPr>
                <w:rFonts w:eastAsia="Times New Roman"/>
                <w:b/>
                <w:bCs/>
              </w:rPr>
              <w:t>13,455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Felony type total: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1,842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1,842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1,909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1,862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2,014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Rape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12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Robbery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750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595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Burglary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102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Larceny-theft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16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Motor vehicle theft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41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Arson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19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Prostitution and commercialized vice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Other sex offenses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15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Narcotic drug laws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468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Gambling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 xml:space="preserve">Other-not specified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490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735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Suspected felony type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117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Other than felony type total: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6,056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6,320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5,782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5,771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5,958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Romantic triangle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106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Child killed by babysitter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36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Brawl due to influence of alcohol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112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Brawl due to influence of narcotics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75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Argument over money or property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151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184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Other arguments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3,163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3,147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2,889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2,863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2,941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Gangland killings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149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188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Juvenile gang killings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722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604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Institutional killings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24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Sniper attack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ind w:firstLineChars="100" w:firstLine="240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 xml:space="preserve">Other-not specified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1,679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1,860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1,766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1,740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1,683</w:t>
            </w:r>
          </w:p>
        </w:tc>
      </w:tr>
      <w:tr w:rsidR="00140BB1" w:rsidRPr="00140BB1" w:rsidTr="00140BB1">
        <w:trPr>
          <w:trHeight w:val="315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Unknown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4,835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4,589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4,440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4,553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BB1" w:rsidRPr="00140BB1" w:rsidRDefault="00140BB1" w:rsidP="00140BB1">
            <w:pPr>
              <w:jc w:val="right"/>
              <w:rPr>
                <w:rFonts w:eastAsia="Times New Roman"/>
              </w:rPr>
            </w:pPr>
            <w:r w:rsidRPr="00140BB1">
              <w:rPr>
                <w:rFonts w:eastAsia="Times New Roman"/>
              </w:rPr>
              <w:t>5,366</w:t>
            </w:r>
          </w:p>
        </w:tc>
      </w:tr>
      <w:tr w:rsidR="00140BB1" w:rsidRPr="00140BB1" w:rsidTr="00140BB1">
        <w:trPr>
          <w:trHeight w:val="630"/>
        </w:trPr>
        <w:tc>
          <w:tcPr>
            <w:tcW w:w="8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40BB1" w:rsidRPr="00140BB1" w:rsidRDefault="00140BB1" w:rsidP="00140BB1">
            <w:pPr>
              <w:rPr>
                <w:rFonts w:eastAsia="Times New Roman"/>
                <w:sz w:val="22"/>
                <w:szCs w:val="22"/>
              </w:rPr>
            </w:pPr>
            <w:r w:rsidRPr="00140BB1">
              <w:rPr>
                <w:rFonts w:eastAsia="Times New Roman"/>
                <w:sz w:val="22"/>
                <w:szCs w:val="22"/>
                <w:vertAlign w:val="superscript"/>
              </w:rPr>
              <w:t>1</w:t>
            </w:r>
            <w:r w:rsidRPr="00140BB1">
              <w:rPr>
                <w:rFonts w:eastAsia="Times New Roman"/>
                <w:sz w:val="22"/>
                <w:szCs w:val="22"/>
              </w:rPr>
              <w:t xml:space="preserve"> The rape figures in this table are an aggregate total of the data submitted using both the revised and legacy Uniform Crime Reporting definitions.</w:t>
            </w:r>
          </w:p>
        </w:tc>
      </w:tr>
    </w:tbl>
    <w:p w:rsidR="00AD2CE7" w:rsidRDefault="00AD2CE7">
      <w:bookmarkStart w:id="1" w:name="_GoBack"/>
      <w:bookmarkEnd w:id="1"/>
    </w:p>
    <w:sectPr w:rsidR="00AD2CE7" w:rsidSect="00064DF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BB1"/>
    <w:rsid w:val="00064DF0"/>
    <w:rsid w:val="00140BB1"/>
    <w:rsid w:val="00AD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4937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7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1042</Characters>
  <Application>Microsoft Macintosh Word</Application>
  <DocSecurity>0</DocSecurity>
  <Lines>16</Lines>
  <Paragraphs>3</Paragraphs>
  <ScaleCrop>false</ScaleCrop>
  <Company>lanphier high school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jurgens</dc:creator>
  <cp:keywords/>
  <dc:description/>
  <cp:lastModifiedBy>kristen jurgens</cp:lastModifiedBy>
  <cp:revision>1</cp:revision>
  <dcterms:created xsi:type="dcterms:W3CDTF">2019-07-18T16:03:00Z</dcterms:created>
  <dcterms:modified xsi:type="dcterms:W3CDTF">2019-07-18T16:05:00Z</dcterms:modified>
</cp:coreProperties>
</file>